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9DC6E" w14:textId="77777777" w:rsidR="007E535A" w:rsidRDefault="00D918DA" w:rsidP="002069D1">
      <w:pPr>
        <w:snapToGrid w:val="0"/>
        <w:spacing w:before="100" w:beforeAutospacing="1" w:after="100" w:afterAutospacing="1"/>
        <w:ind w:firstLineChars="0" w:firstLine="0"/>
        <w:jc w:val="center"/>
        <w:rPr>
          <w:rFonts w:asciiTheme="minorEastAsia" w:hAnsiTheme="minorEastAsia" w:cs="Arial"/>
          <w:b/>
          <w:sz w:val="36"/>
          <w:szCs w:val="32"/>
        </w:rPr>
      </w:pPr>
      <w:r>
        <w:rPr>
          <w:rFonts w:asciiTheme="minorEastAsia" w:hAnsiTheme="minorEastAsia" w:cs="Arial" w:hint="eastAsia"/>
          <w:b/>
          <w:sz w:val="36"/>
          <w:szCs w:val="32"/>
        </w:rPr>
        <w:t>再保系统建设服务</w:t>
      </w:r>
      <w:r w:rsidRPr="00DC7892">
        <w:rPr>
          <w:rFonts w:asciiTheme="minorEastAsia" w:hAnsiTheme="minorEastAsia" w:cs="Arial" w:hint="eastAsia"/>
          <w:b/>
          <w:sz w:val="36"/>
          <w:szCs w:val="32"/>
        </w:rPr>
        <w:t>项目需求</w:t>
      </w:r>
    </w:p>
    <w:p w14:paraId="031CF59F" w14:textId="683EE5E4" w:rsidR="009A14DA" w:rsidRPr="00DC7892" w:rsidRDefault="009A14DA" w:rsidP="002069D1">
      <w:pPr>
        <w:snapToGrid w:val="0"/>
        <w:spacing w:before="100" w:beforeAutospacing="1" w:after="100" w:afterAutospacing="1"/>
        <w:ind w:firstLineChars="0" w:firstLine="0"/>
        <w:jc w:val="center"/>
        <w:rPr>
          <w:rFonts w:ascii="FangSong_GB2312" w:hAnsi="Arial" w:cs="Arial" w:hint="eastAsia"/>
          <w:b/>
          <w:sz w:val="52"/>
          <w:szCs w:val="32"/>
        </w:rPr>
      </w:pPr>
      <w:r w:rsidRPr="009A14DA">
        <w:rPr>
          <w:rFonts w:ascii="FangSong_GB2312" w:hAnsi="Arial" w:cs="Arial" w:hint="eastAsia"/>
          <w:b/>
          <w:sz w:val="52"/>
          <w:szCs w:val="32"/>
        </w:rPr>
        <w:t>数据和系统部分</w:t>
      </w:r>
      <w:bookmarkStart w:id="0" w:name="_GoBack"/>
      <w:bookmarkEnd w:id="0"/>
    </w:p>
    <w:p w14:paraId="77E596B3" w14:textId="304E275F" w:rsidR="0056053C" w:rsidRDefault="0056053C" w:rsidP="00373EDE">
      <w:pPr>
        <w:snapToGrid w:val="0"/>
        <w:spacing w:line="560" w:lineRule="exact"/>
        <w:ind w:firstLineChars="0" w:firstLine="0"/>
        <w:rPr>
          <w:rFonts w:ascii="SimHei" w:eastAsia="SimHei" w:hAnsi="SimHei" w:cs="Arial"/>
          <w:sz w:val="28"/>
          <w:szCs w:val="28"/>
        </w:rPr>
      </w:pPr>
    </w:p>
    <w:p w14:paraId="3DD33907" w14:textId="414928DA" w:rsidR="0056053C" w:rsidRDefault="002A15AF" w:rsidP="0056053C">
      <w:pPr>
        <w:snapToGrid w:val="0"/>
        <w:spacing w:line="560" w:lineRule="exact"/>
        <w:ind w:firstLine="560"/>
        <w:rPr>
          <w:rFonts w:ascii="SimHei" w:eastAsia="SimHei" w:hAnsi="SimHei" w:cs="Arial"/>
          <w:sz w:val="28"/>
          <w:szCs w:val="28"/>
        </w:rPr>
      </w:pPr>
      <w:r>
        <w:rPr>
          <w:rFonts w:ascii="SimHei" w:eastAsia="SimHei" w:hAnsi="SimHei" w:cs="Arial" w:hint="eastAsia"/>
          <w:sz w:val="28"/>
          <w:szCs w:val="28"/>
        </w:rPr>
        <w:t>一</w:t>
      </w:r>
      <w:r w:rsidR="00D918DA" w:rsidRPr="00DC7892">
        <w:rPr>
          <w:rFonts w:ascii="SimHei" w:eastAsia="SimHei" w:hAnsi="SimHei" w:cs="Arial" w:hint="eastAsia"/>
          <w:sz w:val="28"/>
          <w:szCs w:val="28"/>
        </w:rPr>
        <w:t>、</w:t>
      </w:r>
      <w:r>
        <w:rPr>
          <w:rFonts w:ascii="SimHei" w:eastAsia="SimHei" w:hAnsi="SimHei" w:cs="Arial" w:hint="eastAsia"/>
          <w:sz w:val="28"/>
          <w:szCs w:val="28"/>
        </w:rPr>
        <w:t>非</w:t>
      </w:r>
      <w:r w:rsidR="00D918DA" w:rsidRPr="00DC7892">
        <w:rPr>
          <w:rFonts w:ascii="SimHei" w:eastAsia="SimHei" w:hAnsi="SimHei" w:cs="Arial" w:hint="eastAsia"/>
          <w:sz w:val="28"/>
          <w:szCs w:val="28"/>
        </w:rPr>
        <w:t>功能</w:t>
      </w:r>
      <w:r>
        <w:rPr>
          <w:rFonts w:ascii="SimHei" w:eastAsia="SimHei" w:hAnsi="SimHei" w:cs="Arial" w:hint="eastAsia"/>
          <w:sz w:val="28"/>
          <w:szCs w:val="28"/>
        </w:rPr>
        <w:t>性</w:t>
      </w:r>
      <w:r w:rsidR="00D918DA" w:rsidRPr="00DC7892">
        <w:rPr>
          <w:rFonts w:ascii="SimHei" w:eastAsia="SimHei" w:hAnsi="SimHei" w:cs="Arial" w:hint="eastAsia"/>
          <w:sz w:val="28"/>
          <w:szCs w:val="28"/>
        </w:rPr>
        <w:t>需求</w:t>
      </w:r>
    </w:p>
    <w:p w14:paraId="02E54885" w14:textId="77777777" w:rsidR="00850B65" w:rsidRPr="0056053C" w:rsidRDefault="00D918DA" w:rsidP="0056053C">
      <w:pPr>
        <w:snapToGrid w:val="0"/>
        <w:spacing w:line="560" w:lineRule="exact"/>
        <w:ind w:firstLine="562"/>
        <w:rPr>
          <w:rFonts w:ascii="FangSong_GB2312" w:eastAsia="FangSong_GB2312" w:hAnsi="Arial" w:cs="Arial"/>
          <w:b/>
          <w:sz w:val="28"/>
          <w:szCs w:val="28"/>
        </w:rPr>
      </w:pPr>
      <w:r w:rsidRPr="0056053C">
        <w:rPr>
          <w:rFonts w:ascii="FangSong_GB2312" w:eastAsia="FangSong_GB2312" w:hAnsi="Arial" w:cs="Arial"/>
          <w:b/>
          <w:sz w:val="28"/>
          <w:szCs w:val="28"/>
        </w:rPr>
        <w:t xml:space="preserve">1. </w:t>
      </w:r>
      <w:r w:rsidRPr="0056053C">
        <w:rPr>
          <w:rFonts w:ascii="FangSong_GB2312" w:eastAsia="FangSong_GB2312" w:hAnsi="Arial" w:cs="Arial" w:hint="eastAsia"/>
          <w:b/>
          <w:sz w:val="28"/>
          <w:szCs w:val="28"/>
        </w:rPr>
        <w:t>系统对接</w:t>
      </w:r>
    </w:p>
    <w:p w14:paraId="311BB869" w14:textId="77777777" w:rsidR="00850B65" w:rsidRDefault="00D918DA" w:rsidP="00850B65">
      <w:pPr>
        <w:snapToGrid w:val="0"/>
        <w:spacing w:line="560" w:lineRule="exact"/>
        <w:ind w:firstLine="560"/>
        <w:rPr>
          <w:rFonts w:ascii="FangSong_GB2312" w:eastAsia="FangSong_GB2312" w:hAnsi="Arial" w:cs="Arial"/>
          <w:sz w:val="28"/>
          <w:szCs w:val="28"/>
        </w:rPr>
      </w:pPr>
      <w:r>
        <w:rPr>
          <w:rFonts w:ascii="FangSong_GB2312" w:eastAsia="FangSong_GB2312" w:hAnsi="Arial" w:cs="Arial" w:hint="eastAsia"/>
          <w:sz w:val="28"/>
          <w:szCs w:val="28"/>
        </w:rPr>
        <w:t>结合国寿海外上下游系统现状，提供数据对接功能，至少支持</w:t>
      </w:r>
      <w:r>
        <w:rPr>
          <w:rFonts w:ascii="FangSong_GB2312" w:eastAsia="FangSong_GB2312" w:hAnsi="Arial" w:cs="Arial"/>
          <w:sz w:val="28"/>
          <w:szCs w:val="28"/>
        </w:rPr>
        <w:t>Excel</w:t>
      </w:r>
      <w:r>
        <w:rPr>
          <w:rFonts w:ascii="FangSong_GB2312" w:eastAsia="FangSong_GB2312" w:hAnsi="Arial" w:cs="Arial" w:hint="eastAsia"/>
          <w:sz w:val="28"/>
          <w:szCs w:val="28"/>
        </w:rPr>
        <w:t>或文本文件的导入导出，支持</w:t>
      </w:r>
      <w:r>
        <w:rPr>
          <w:rFonts w:ascii="FangSong_GB2312" w:eastAsia="FangSong_GB2312" w:hAnsi="Arial" w:cs="Arial"/>
          <w:sz w:val="28"/>
          <w:szCs w:val="28"/>
        </w:rPr>
        <w:t>API</w:t>
      </w:r>
      <w:r>
        <w:rPr>
          <w:rFonts w:ascii="FangSong_GB2312" w:eastAsia="FangSong_GB2312" w:hAnsi="Arial" w:cs="Arial" w:hint="eastAsia"/>
          <w:sz w:val="28"/>
          <w:szCs w:val="28"/>
        </w:rPr>
        <w:t>或</w:t>
      </w:r>
      <w:r>
        <w:rPr>
          <w:rFonts w:ascii="FangSong_GB2312" w:eastAsia="FangSong_GB2312" w:hAnsi="Arial" w:cs="Arial"/>
          <w:sz w:val="28"/>
          <w:szCs w:val="28"/>
        </w:rPr>
        <w:t>JDBC</w:t>
      </w:r>
      <w:r>
        <w:rPr>
          <w:rFonts w:ascii="FangSong_GB2312" w:eastAsia="FangSong_GB2312" w:hAnsi="Arial" w:cs="Arial" w:hint="eastAsia"/>
          <w:sz w:val="28"/>
          <w:szCs w:val="28"/>
        </w:rPr>
        <w:t>或开放数据库连接以保证数据交互效率。传输过程中，需满足数据完整性、一致性，并保证链路安全可控。</w:t>
      </w:r>
    </w:p>
    <w:p w14:paraId="0F7E606D" w14:textId="77777777" w:rsidR="003A519E" w:rsidRPr="0056053C" w:rsidRDefault="00D918DA" w:rsidP="0056053C">
      <w:pPr>
        <w:snapToGrid w:val="0"/>
        <w:spacing w:line="560" w:lineRule="exact"/>
        <w:ind w:firstLine="562"/>
        <w:rPr>
          <w:rFonts w:ascii="FangSong_GB2312" w:eastAsia="FangSong_GB2312" w:hAnsi="Arial" w:cs="Arial"/>
          <w:b/>
          <w:sz w:val="28"/>
          <w:szCs w:val="28"/>
        </w:rPr>
      </w:pPr>
      <w:r w:rsidRPr="0056053C">
        <w:rPr>
          <w:rFonts w:ascii="FangSong_GB2312" w:eastAsia="FangSong_GB2312" w:hAnsi="Arial" w:cs="Arial"/>
          <w:b/>
          <w:sz w:val="28"/>
          <w:szCs w:val="28"/>
        </w:rPr>
        <w:t>2.</w:t>
      </w:r>
      <w:r w:rsidRPr="0056053C">
        <w:rPr>
          <w:rFonts w:ascii="FangSong_GB2312" w:eastAsia="FangSong_GB2312" w:hAnsi="Arial" w:cs="Arial" w:hint="eastAsia"/>
          <w:b/>
          <w:sz w:val="28"/>
          <w:szCs w:val="28"/>
        </w:rPr>
        <w:t>处理效率</w:t>
      </w:r>
    </w:p>
    <w:p w14:paraId="7E45FCA0" w14:textId="77777777" w:rsidR="003A519E" w:rsidRDefault="00D918DA" w:rsidP="003A519E">
      <w:pPr>
        <w:snapToGrid w:val="0"/>
        <w:spacing w:line="560" w:lineRule="exact"/>
        <w:ind w:firstLine="560"/>
        <w:rPr>
          <w:rFonts w:ascii="FangSong_GB2312" w:eastAsia="FangSong_GB2312" w:hAnsi="Arial" w:cs="Arial"/>
          <w:sz w:val="28"/>
          <w:szCs w:val="28"/>
        </w:rPr>
      </w:pPr>
      <w:r>
        <w:rPr>
          <w:rFonts w:ascii="FangSong_GB2312" w:eastAsia="FangSong_GB2312" w:hAnsi="Arial" w:cs="Arial" w:hint="eastAsia"/>
          <w:sz w:val="28"/>
          <w:szCs w:val="28"/>
        </w:rPr>
        <w:t>按</w:t>
      </w:r>
      <w:r>
        <w:rPr>
          <w:rFonts w:ascii="FangSong_GB2312" w:eastAsia="FangSong_GB2312" w:hAnsi="Arial" w:cs="Arial"/>
          <w:sz w:val="28"/>
          <w:szCs w:val="28"/>
        </w:rPr>
        <w:t>I17</w:t>
      </w:r>
      <w:r>
        <w:rPr>
          <w:rFonts w:ascii="FangSong_GB2312" w:eastAsia="FangSong_GB2312" w:hAnsi="Arial" w:cs="Arial" w:hint="eastAsia"/>
          <w:sz w:val="28"/>
          <w:szCs w:val="28"/>
        </w:rPr>
        <w:t>月度报表以及其他业务要求，再保部分全量工序</w:t>
      </w:r>
      <w:r>
        <w:rPr>
          <w:rFonts w:ascii="FangSong_GB2312" w:eastAsia="FangSong_GB2312" w:hAnsi="Arial" w:cs="Arial"/>
          <w:sz w:val="28"/>
          <w:szCs w:val="28"/>
        </w:rPr>
        <w:t>(</w:t>
      </w:r>
      <w:r>
        <w:rPr>
          <w:rFonts w:ascii="FangSong_GB2312" w:eastAsia="FangSong_GB2312" w:hAnsi="Arial" w:cs="Arial" w:hint="eastAsia"/>
          <w:sz w:val="28"/>
          <w:szCs w:val="28"/>
        </w:rPr>
        <w:t>如再保分组和拆分等</w:t>
      </w:r>
      <w:r>
        <w:rPr>
          <w:rFonts w:ascii="FangSong_GB2312" w:eastAsia="FangSong_GB2312" w:hAnsi="Arial" w:cs="Arial"/>
          <w:sz w:val="28"/>
          <w:szCs w:val="28"/>
        </w:rPr>
        <w:t>)</w:t>
      </w:r>
      <w:r>
        <w:rPr>
          <w:rFonts w:ascii="FangSong_GB2312" w:eastAsia="FangSong_GB2312" w:hAnsi="Arial" w:cs="Arial" w:hint="eastAsia"/>
          <w:sz w:val="28"/>
          <w:szCs w:val="28"/>
        </w:rPr>
        <w:t>需能在</w:t>
      </w:r>
      <w:r>
        <w:rPr>
          <w:rFonts w:ascii="FangSong_GB2312" w:eastAsia="FangSong_GB2312" w:hAnsi="Arial" w:cs="Arial"/>
          <w:sz w:val="28"/>
          <w:szCs w:val="28"/>
        </w:rPr>
        <w:t>1</w:t>
      </w:r>
      <w:r>
        <w:rPr>
          <w:rFonts w:ascii="FangSong_GB2312" w:eastAsia="FangSong_GB2312" w:hAnsi="Arial" w:cs="Arial" w:hint="eastAsia"/>
          <w:sz w:val="28"/>
          <w:szCs w:val="28"/>
        </w:rPr>
        <w:t>天内完成，如使用多线程计算需同时保证系统健壮性和可维护性。</w:t>
      </w:r>
    </w:p>
    <w:p w14:paraId="5DF98DD2" w14:textId="77777777" w:rsidR="00D76903" w:rsidRPr="0056053C" w:rsidRDefault="00D918DA" w:rsidP="0056053C">
      <w:pPr>
        <w:snapToGrid w:val="0"/>
        <w:spacing w:line="560" w:lineRule="exact"/>
        <w:ind w:firstLine="562"/>
        <w:rPr>
          <w:rFonts w:ascii="FangSong_GB2312" w:eastAsia="FangSong_GB2312" w:hAnsi="Arial" w:cs="Arial"/>
          <w:b/>
          <w:sz w:val="28"/>
          <w:szCs w:val="28"/>
        </w:rPr>
      </w:pPr>
      <w:r w:rsidRPr="0056053C">
        <w:rPr>
          <w:rFonts w:ascii="FangSong_GB2312" w:eastAsia="FangSong_GB2312" w:hAnsi="Arial" w:cs="Arial"/>
          <w:b/>
          <w:sz w:val="28"/>
          <w:szCs w:val="28"/>
        </w:rPr>
        <w:t>3.</w:t>
      </w:r>
      <w:r w:rsidRPr="0056053C">
        <w:rPr>
          <w:rFonts w:ascii="FangSong_GB2312" w:eastAsia="FangSong_GB2312" w:hAnsi="Arial" w:cs="Arial" w:hint="eastAsia"/>
          <w:b/>
          <w:sz w:val="28"/>
          <w:szCs w:val="28"/>
        </w:rPr>
        <w:t>数据规范要求</w:t>
      </w:r>
      <w:r w:rsidR="00D76903" w:rsidRPr="0056053C">
        <w:rPr>
          <w:rFonts w:ascii="FangSong_GB2312" w:eastAsia="FangSong_GB2312" w:hAnsi="Arial" w:cs="Arial" w:hint="eastAsia"/>
          <w:b/>
          <w:sz w:val="28"/>
          <w:szCs w:val="28"/>
        </w:rPr>
        <w:t xml:space="preserve"> </w:t>
      </w:r>
    </w:p>
    <w:p w14:paraId="49C28954" w14:textId="77777777" w:rsidR="00D76903" w:rsidRDefault="00D918DA" w:rsidP="00D76903">
      <w:pPr>
        <w:snapToGrid w:val="0"/>
        <w:spacing w:line="560" w:lineRule="exact"/>
        <w:ind w:firstLine="560"/>
        <w:rPr>
          <w:rFonts w:ascii="FangSong_GB2312" w:eastAsia="FangSong_GB2312" w:hAnsi="Arial" w:cs="Arial"/>
          <w:sz w:val="28"/>
          <w:szCs w:val="28"/>
        </w:rPr>
      </w:pPr>
      <w:r>
        <w:rPr>
          <w:rFonts w:ascii="FangSong_GB2312" w:eastAsia="FangSong_GB2312" w:hAnsi="Arial" w:cs="Arial" w:hint="eastAsia"/>
          <w:sz w:val="28"/>
          <w:szCs w:val="28"/>
        </w:rPr>
        <w:t>按国寿海外数据质量要求，系统对外接口或数据服务需提供数据字典并满足模型设计规范。同时，系统内应有必要的数据生命周期管理；对于报送及周期性工作数据，至少保留快照备份，或规划分级备份与恢复机制。</w:t>
      </w:r>
    </w:p>
    <w:p w14:paraId="471B45C4" w14:textId="2EB10CA9" w:rsidR="00D76903" w:rsidRPr="0056053C" w:rsidRDefault="00D918DA" w:rsidP="0056053C">
      <w:pPr>
        <w:snapToGrid w:val="0"/>
        <w:spacing w:line="560" w:lineRule="exact"/>
        <w:ind w:firstLine="562"/>
        <w:rPr>
          <w:rFonts w:ascii="FangSong_GB2312" w:eastAsia="FangSong_GB2312" w:hAnsi="Arial" w:cs="Arial"/>
          <w:b/>
          <w:sz w:val="28"/>
          <w:szCs w:val="28"/>
        </w:rPr>
      </w:pPr>
      <w:r w:rsidRPr="0056053C">
        <w:rPr>
          <w:rFonts w:ascii="FangSong_GB2312" w:eastAsia="FangSong_GB2312" w:hAnsi="Arial" w:cs="Arial"/>
          <w:b/>
          <w:sz w:val="28"/>
          <w:szCs w:val="28"/>
        </w:rPr>
        <w:t xml:space="preserve">4. </w:t>
      </w:r>
      <w:r w:rsidR="00F065DD">
        <w:rPr>
          <w:rFonts w:ascii="FangSong_GB2312" w:eastAsia="FangSong_GB2312" w:hAnsi="Arial" w:cs="Arial" w:hint="eastAsia"/>
          <w:b/>
          <w:sz w:val="28"/>
          <w:szCs w:val="28"/>
        </w:rPr>
        <w:t>部署</w:t>
      </w:r>
      <w:r w:rsidRPr="0056053C">
        <w:rPr>
          <w:rFonts w:ascii="FangSong_GB2312" w:eastAsia="FangSong_GB2312" w:hAnsi="Arial" w:cs="Arial" w:hint="eastAsia"/>
          <w:b/>
          <w:sz w:val="28"/>
          <w:szCs w:val="28"/>
        </w:rPr>
        <w:t>与安全</w:t>
      </w:r>
    </w:p>
    <w:p w14:paraId="7C503968" w14:textId="77777777" w:rsidR="00D76903" w:rsidRDefault="00D918DA" w:rsidP="00D76903">
      <w:pPr>
        <w:snapToGrid w:val="0"/>
        <w:spacing w:line="560" w:lineRule="exact"/>
        <w:ind w:firstLine="560"/>
        <w:rPr>
          <w:rFonts w:ascii="FangSong_GB2312" w:eastAsia="FangSong_GB2312" w:hAnsi="Arial" w:cs="Arial"/>
          <w:sz w:val="28"/>
          <w:szCs w:val="28"/>
        </w:rPr>
      </w:pPr>
      <w:r>
        <w:rPr>
          <w:rFonts w:ascii="FangSong_GB2312" w:eastAsia="FangSong_GB2312" w:hAnsi="Arial" w:cs="Arial" w:hint="eastAsia"/>
          <w:sz w:val="28"/>
          <w:szCs w:val="28"/>
        </w:rPr>
        <w:t>系统可部署于主流软硬件环境内，如通用的服务器或操作系统等，有备份恢复机制；如为集群服务需提供完整的多点部署和灾备方案。架构设计应满足基本的安全要求规范，有必要的权限功能，防止非授</w:t>
      </w:r>
      <w:r>
        <w:rPr>
          <w:rFonts w:ascii="FangSong_GB2312" w:eastAsia="FangSong_GB2312" w:hAnsi="Arial" w:cs="Arial" w:hint="eastAsia"/>
          <w:sz w:val="28"/>
          <w:szCs w:val="28"/>
        </w:rPr>
        <w:lastRenderedPageBreak/>
        <w:t>权访问与异常攻击，保障系统安全和信息安全；或提供安全部署与网络隔离要求。</w:t>
      </w:r>
    </w:p>
    <w:p w14:paraId="3732BD9B" w14:textId="5A102943" w:rsidR="00373EDE" w:rsidRPr="00855FE8" w:rsidRDefault="00373EDE" w:rsidP="0056053C">
      <w:pPr>
        <w:snapToGrid w:val="0"/>
        <w:spacing w:line="560" w:lineRule="exact"/>
        <w:ind w:firstLine="560"/>
        <w:rPr>
          <w:rFonts w:ascii="仿宋" w:eastAsia="仿宋" w:hAnsi="仿宋"/>
          <w:b/>
          <w:bCs/>
          <w:iCs/>
          <w:sz w:val="28"/>
          <w:szCs w:val="28"/>
        </w:rPr>
      </w:pPr>
      <w:r w:rsidRPr="00855FE8">
        <w:rPr>
          <w:rFonts w:ascii="仿宋" w:eastAsia="仿宋" w:hAnsi="仿宋" w:hint="eastAsia"/>
          <w:b/>
          <w:bCs/>
          <w:iCs/>
          <w:sz w:val="28"/>
          <w:szCs w:val="28"/>
        </w:rPr>
        <w:t>5</w:t>
      </w:r>
      <w:r w:rsidRPr="00855FE8">
        <w:rPr>
          <w:rFonts w:ascii="仿宋" w:eastAsia="仿宋" w:hAnsi="仿宋"/>
          <w:b/>
          <w:bCs/>
          <w:iCs/>
          <w:sz w:val="28"/>
          <w:szCs w:val="28"/>
        </w:rPr>
        <w:t>.</w:t>
      </w:r>
      <w:r w:rsidRPr="00855FE8">
        <w:rPr>
          <w:rFonts w:ascii="仿宋" w:eastAsia="仿宋" w:hAnsi="仿宋" w:hint="eastAsia"/>
          <w:b/>
          <w:bCs/>
          <w:iCs/>
          <w:sz w:val="28"/>
          <w:szCs w:val="28"/>
        </w:rPr>
        <w:t>其他系统要求</w:t>
      </w:r>
    </w:p>
    <w:p w14:paraId="5C6807B1" w14:textId="08DBA53A" w:rsidR="00373EDE" w:rsidRPr="00373EDE" w:rsidRDefault="00373EDE" w:rsidP="0056053C">
      <w:pPr>
        <w:snapToGrid w:val="0"/>
        <w:spacing w:line="560" w:lineRule="exact"/>
        <w:ind w:firstLine="560"/>
        <w:rPr>
          <w:rFonts w:ascii="仿宋" w:eastAsia="仿宋" w:hAnsi="仿宋"/>
          <w:iCs/>
          <w:sz w:val="28"/>
          <w:szCs w:val="28"/>
        </w:rPr>
      </w:pPr>
      <w:r w:rsidRPr="00373EDE">
        <w:rPr>
          <w:rFonts w:ascii="仿宋" w:eastAsia="仿宋" w:hAnsi="仿宋" w:hint="eastAsia"/>
          <w:iCs/>
          <w:sz w:val="28"/>
          <w:szCs w:val="28"/>
        </w:rPr>
        <w:t>支持客制化开发，使用主流的开发语言，并支持多语言</w:t>
      </w:r>
      <w:r>
        <w:rPr>
          <w:rFonts w:ascii="仿宋" w:eastAsia="仿宋" w:hAnsi="仿宋" w:hint="eastAsia"/>
          <w:iCs/>
          <w:sz w:val="28"/>
          <w:szCs w:val="28"/>
        </w:rPr>
        <w:t>版本</w:t>
      </w:r>
      <w:r w:rsidRPr="00373EDE">
        <w:rPr>
          <w:rFonts w:ascii="仿宋" w:eastAsia="仿宋" w:hAnsi="仿宋" w:hint="eastAsia"/>
          <w:iCs/>
          <w:sz w:val="28"/>
          <w:szCs w:val="28"/>
        </w:rPr>
        <w:t>。</w:t>
      </w:r>
    </w:p>
    <w:p w14:paraId="2C7AB8CD" w14:textId="27808784" w:rsidR="00A14178" w:rsidRPr="00855FE8" w:rsidRDefault="00373EDE" w:rsidP="00A14178">
      <w:pPr>
        <w:snapToGrid w:val="0"/>
        <w:spacing w:line="560" w:lineRule="exact"/>
        <w:ind w:firstLine="562"/>
        <w:rPr>
          <w:rFonts w:ascii="FangSong_GB2312" w:eastAsia="FangSong_GB2312" w:hAnsi="Arial" w:cs="Arial"/>
          <w:b/>
          <w:bCs/>
          <w:sz w:val="28"/>
          <w:szCs w:val="28"/>
        </w:rPr>
      </w:pPr>
      <w:r w:rsidRPr="00855FE8">
        <w:rPr>
          <w:rFonts w:ascii="FangSong_GB2312" w:eastAsia="FangSong_GB2312" w:hAnsi="Arial" w:cs="Arial"/>
          <w:b/>
          <w:bCs/>
          <w:sz w:val="28"/>
          <w:szCs w:val="28"/>
        </w:rPr>
        <w:t>6</w:t>
      </w:r>
      <w:r w:rsidR="008164FF" w:rsidRPr="00855FE8">
        <w:rPr>
          <w:rFonts w:ascii="FangSong_GB2312" w:eastAsia="FangSong_GB2312" w:hAnsi="Arial" w:cs="Arial"/>
          <w:b/>
          <w:bCs/>
          <w:sz w:val="28"/>
          <w:szCs w:val="28"/>
        </w:rPr>
        <w:t>.</w:t>
      </w:r>
      <w:r w:rsidR="008164FF" w:rsidRPr="00855FE8">
        <w:rPr>
          <w:rFonts w:ascii="FangSong_GB2312" w:eastAsia="FangSong_GB2312" w:hAnsi="Arial" w:cs="Arial" w:hint="eastAsia"/>
          <w:b/>
          <w:bCs/>
          <w:sz w:val="28"/>
          <w:szCs w:val="28"/>
        </w:rPr>
        <w:t>项目交付和质保</w:t>
      </w:r>
    </w:p>
    <w:p w14:paraId="11DCF85A" w14:textId="2493E5B0" w:rsidR="006F3305" w:rsidRPr="00373EDE" w:rsidRDefault="006F3305" w:rsidP="00373EDE">
      <w:pPr>
        <w:pStyle w:val="a6"/>
        <w:numPr>
          <w:ilvl w:val="0"/>
          <w:numId w:val="21"/>
        </w:numPr>
        <w:snapToGrid w:val="0"/>
        <w:spacing w:line="560" w:lineRule="exact"/>
        <w:ind w:firstLineChars="0"/>
        <w:rPr>
          <w:rFonts w:ascii="仿宋" w:eastAsia="仿宋" w:hAnsi="仿宋"/>
          <w:iCs/>
          <w:sz w:val="28"/>
          <w:szCs w:val="28"/>
        </w:rPr>
      </w:pPr>
      <w:r w:rsidRPr="00373EDE">
        <w:rPr>
          <w:rFonts w:ascii="仿宋" w:eastAsia="仿宋" w:hAnsi="仿宋" w:hint="eastAsia"/>
          <w:iCs/>
          <w:sz w:val="28"/>
          <w:szCs w:val="28"/>
        </w:rPr>
        <w:t>项目交付</w:t>
      </w:r>
    </w:p>
    <w:p w14:paraId="65304818" w14:textId="77777777" w:rsidR="006F3305" w:rsidRDefault="006F3305" w:rsidP="006F3305">
      <w:pPr>
        <w:snapToGrid w:val="0"/>
        <w:spacing w:line="560" w:lineRule="exact"/>
        <w:ind w:firstLine="560"/>
        <w:rPr>
          <w:rFonts w:ascii="仿宋" w:eastAsia="仿宋" w:hAnsi="仿宋"/>
          <w:iCs/>
          <w:sz w:val="28"/>
          <w:szCs w:val="28"/>
        </w:rPr>
      </w:pPr>
      <w:r w:rsidRPr="009A5EF4">
        <w:rPr>
          <w:rFonts w:ascii="仿宋" w:eastAsia="仿宋" w:hAnsi="仿宋" w:hint="eastAsia"/>
          <w:iCs/>
          <w:sz w:val="28"/>
          <w:szCs w:val="28"/>
        </w:rPr>
        <w:t>对于项目过程和功能交付中所涉及的</w:t>
      </w:r>
      <w:r>
        <w:rPr>
          <w:rFonts w:ascii="仿宋" w:eastAsia="仿宋" w:hAnsi="仿宋" w:hint="eastAsia"/>
          <w:iCs/>
          <w:sz w:val="28"/>
          <w:szCs w:val="28"/>
        </w:rPr>
        <w:t>工作</w:t>
      </w:r>
      <w:r w:rsidRPr="009A5EF4">
        <w:rPr>
          <w:rFonts w:ascii="仿宋" w:eastAsia="仿宋" w:hAnsi="仿宋" w:hint="eastAsia"/>
          <w:iCs/>
          <w:sz w:val="28"/>
          <w:szCs w:val="28"/>
        </w:rPr>
        <w:t>和成果，均须以文档的形式提交给</w:t>
      </w:r>
      <w:r>
        <w:rPr>
          <w:rFonts w:ascii="仿宋" w:eastAsia="仿宋" w:hAnsi="仿宋" w:hint="eastAsia"/>
          <w:iCs/>
          <w:sz w:val="28"/>
          <w:szCs w:val="28"/>
        </w:rPr>
        <w:t>我司</w:t>
      </w:r>
      <w:r w:rsidRPr="009A5EF4">
        <w:rPr>
          <w:rFonts w:ascii="仿宋" w:eastAsia="仿宋" w:hAnsi="仿宋" w:hint="eastAsia"/>
          <w:iCs/>
          <w:sz w:val="28"/>
          <w:szCs w:val="28"/>
        </w:rPr>
        <w:t>，包括不限于软件</w:t>
      </w:r>
      <w:r>
        <w:rPr>
          <w:rFonts w:ascii="仿宋" w:eastAsia="仿宋" w:hAnsi="仿宋" w:hint="eastAsia"/>
          <w:iCs/>
          <w:sz w:val="28"/>
          <w:szCs w:val="28"/>
        </w:rPr>
        <w:t>部署文档</w:t>
      </w:r>
      <w:r w:rsidRPr="009A5EF4">
        <w:rPr>
          <w:rFonts w:ascii="仿宋" w:eastAsia="仿宋" w:hAnsi="仿宋" w:hint="eastAsia"/>
          <w:iCs/>
          <w:sz w:val="28"/>
          <w:szCs w:val="28"/>
        </w:rPr>
        <w:t>、</w:t>
      </w:r>
      <w:r>
        <w:rPr>
          <w:rFonts w:ascii="仿宋" w:eastAsia="仿宋" w:hAnsi="仿宋" w:hint="eastAsia"/>
          <w:iCs/>
          <w:sz w:val="28"/>
          <w:szCs w:val="28"/>
        </w:rPr>
        <w:t>项目实施方案</w:t>
      </w:r>
      <w:r w:rsidRPr="009A5EF4">
        <w:rPr>
          <w:rFonts w:ascii="仿宋" w:eastAsia="仿宋" w:hAnsi="仿宋" w:hint="eastAsia"/>
          <w:iCs/>
          <w:sz w:val="28"/>
          <w:szCs w:val="28"/>
        </w:rPr>
        <w:t>、技术资料、测试成果文档、操作手册、知识转移及培训材料等。</w:t>
      </w:r>
    </w:p>
    <w:p w14:paraId="084AB1CA" w14:textId="527CA36F" w:rsidR="006F3305" w:rsidRPr="00373EDE" w:rsidRDefault="006F3305" w:rsidP="00373EDE">
      <w:pPr>
        <w:pStyle w:val="a6"/>
        <w:numPr>
          <w:ilvl w:val="0"/>
          <w:numId w:val="21"/>
        </w:numPr>
        <w:snapToGrid w:val="0"/>
        <w:spacing w:line="560" w:lineRule="exact"/>
        <w:ind w:firstLineChars="0"/>
        <w:rPr>
          <w:rFonts w:ascii="仿宋" w:eastAsia="仿宋" w:hAnsi="仿宋"/>
          <w:iCs/>
          <w:sz w:val="28"/>
          <w:szCs w:val="28"/>
        </w:rPr>
      </w:pPr>
      <w:r w:rsidRPr="00373EDE">
        <w:rPr>
          <w:rFonts w:ascii="仿宋" w:eastAsia="仿宋" w:hAnsi="仿宋" w:hint="eastAsia"/>
          <w:iCs/>
          <w:sz w:val="28"/>
          <w:szCs w:val="28"/>
        </w:rPr>
        <w:t>售后维保</w:t>
      </w:r>
    </w:p>
    <w:p w14:paraId="34934988" w14:textId="288A0B4B" w:rsidR="006F3305" w:rsidRDefault="006F3305" w:rsidP="006F3305">
      <w:pPr>
        <w:snapToGrid w:val="0"/>
        <w:spacing w:line="560" w:lineRule="exact"/>
        <w:ind w:firstLine="560"/>
        <w:rPr>
          <w:rFonts w:ascii="仿宋" w:eastAsia="仿宋" w:hAnsi="仿宋"/>
          <w:iCs/>
          <w:sz w:val="28"/>
          <w:szCs w:val="28"/>
          <w:lang w:val=""/>
        </w:rPr>
      </w:pPr>
      <w:r w:rsidRPr="0057441D">
        <w:rPr>
          <w:rFonts w:ascii="仿宋" w:eastAsia="仿宋" w:hAnsi="仿宋" w:hint="eastAsia"/>
          <w:iCs/>
          <w:sz w:val="28"/>
          <w:szCs w:val="28"/>
          <w:lang w:val=""/>
        </w:rPr>
        <w:t>供应商需向我司提供</w:t>
      </w:r>
      <w:r>
        <w:rPr>
          <w:rFonts w:ascii="仿宋" w:eastAsia="仿宋" w:hAnsi="仿宋" w:hint="eastAsia"/>
          <w:iCs/>
          <w:sz w:val="28"/>
          <w:szCs w:val="28"/>
          <w:lang w:val=""/>
        </w:rPr>
        <w:t>产品</w:t>
      </w:r>
      <w:r w:rsidRPr="0057441D">
        <w:rPr>
          <w:rFonts w:ascii="仿宋" w:eastAsia="仿宋" w:hAnsi="仿宋" w:hint="eastAsia"/>
          <w:iCs/>
          <w:sz w:val="28"/>
          <w:szCs w:val="28"/>
          <w:lang w:val=""/>
        </w:rPr>
        <w:t>一年免费的售后维保</w:t>
      </w:r>
      <w:r>
        <w:rPr>
          <w:rFonts w:ascii="仿宋" w:eastAsia="仿宋" w:hAnsi="仿宋" w:hint="eastAsia"/>
          <w:iCs/>
          <w:sz w:val="28"/>
          <w:szCs w:val="28"/>
          <w:lang w:val=""/>
        </w:rPr>
        <w:t>以及</w:t>
      </w:r>
      <w:r w:rsidRPr="0057441D">
        <w:rPr>
          <w:rFonts w:ascii="仿宋" w:eastAsia="仿宋" w:hAnsi="仿宋" w:hint="eastAsia"/>
          <w:iCs/>
          <w:sz w:val="28"/>
          <w:szCs w:val="28"/>
          <w:lang w:val=""/>
        </w:rPr>
        <w:t>技术支持服务</w:t>
      </w:r>
      <w:r w:rsidRPr="0057441D">
        <w:rPr>
          <w:rFonts w:ascii="仿宋" w:eastAsia="仿宋" w:hAnsi="仿宋"/>
          <w:iCs/>
          <w:sz w:val="28"/>
          <w:szCs w:val="28"/>
          <w:lang w:val=""/>
        </w:rPr>
        <w:t>,</w:t>
      </w:r>
      <w:r w:rsidR="000A3767" w:rsidRPr="000A3767">
        <w:rPr>
          <w:rFonts w:ascii="FangSong_GB2312" w:eastAsia="FangSong_GB2312" w:hAnsi="Arial" w:cs="Arial" w:hint="eastAsia"/>
          <w:sz w:val="28"/>
          <w:szCs w:val="28"/>
        </w:rPr>
        <w:t xml:space="preserve"> </w:t>
      </w:r>
      <w:r w:rsidR="000A3767">
        <w:rPr>
          <w:rFonts w:ascii="FangSong_GB2312" w:eastAsia="FangSong_GB2312" w:hAnsi="Arial" w:cs="Arial" w:hint="eastAsia"/>
          <w:sz w:val="28"/>
          <w:szCs w:val="28"/>
        </w:rPr>
        <w:t>应至少</w:t>
      </w:r>
      <w:r w:rsidR="000A3767" w:rsidRPr="00D918DA">
        <w:rPr>
          <w:rFonts w:ascii="FangSong_GB2312" w:eastAsia="FangSong_GB2312" w:hAnsi="Arial" w:cs="Arial" w:hint="eastAsia"/>
          <w:sz w:val="28"/>
          <w:szCs w:val="28"/>
        </w:rPr>
        <w:t>供</w:t>
      </w:r>
      <w:r w:rsidR="000A3767" w:rsidRPr="00D918DA">
        <w:rPr>
          <w:rFonts w:ascii="FangSong_GB2312" w:eastAsia="FangSong_GB2312" w:hAnsi="Arial" w:cs="Arial"/>
          <w:sz w:val="28"/>
          <w:szCs w:val="28"/>
        </w:rPr>
        <w:t>5*8</w:t>
      </w:r>
      <w:r w:rsidR="000A3767" w:rsidRPr="00D918DA">
        <w:rPr>
          <w:rFonts w:ascii="FangSong_GB2312" w:eastAsia="FangSong_GB2312" w:hAnsi="Arial" w:cs="Arial" w:hint="eastAsia"/>
          <w:sz w:val="28"/>
          <w:szCs w:val="28"/>
        </w:rPr>
        <w:t>标准售后及技术支持服务</w:t>
      </w:r>
      <w:r w:rsidRPr="0057441D">
        <w:rPr>
          <w:rFonts w:ascii="仿宋" w:eastAsia="仿宋" w:hAnsi="仿宋" w:hint="eastAsia"/>
          <w:iCs/>
          <w:sz w:val="28"/>
          <w:szCs w:val="28"/>
          <w:lang w:val=""/>
        </w:rPr>
        <w:t>。</w:t>
      </w:r>
    </w:p>
    <w:p w14:paraId="1178B443" w14:textId="23FC7DAC" w:rsidR="006F3305" w:rsidRPr="00373EDE" w:rsidRDefault="006F3305" w:rsidP="00373EDE">
      <w:pPr>
        <w:pStyle w:val="a6"/>
        <w:numPr>
          <w:ilvl w:val="0"/>
          <w:numId w:val="22"/>
        </w:numPr>
        <w:snapToGrid w:val="0"/>
        <w:spacing w:line="560" w:lineRule="exact"/>
        <w:ind w:firstLineChars="0"/>
        <w:rPr>
          <w:rFonts w:ascii="仿宋" w:eastAsia="仿宋" w:hAnsi="仿宋"/>
          <w:iCs/>
          <w:sz w:val="28"/>
          <w:szCs w:val="28"/>
          <w:lang w:val=""/>
        </w:rPr>
      </w:pPr>
      <w:r w:rsidRPr="00373EDE">
        <w:rPr>
          <w:rFonts w:ascii="仿宋" w:eastAsia="仿宋" w:hAnsi="仿宋" w:hint="eastAsia"/>
          <w:iCs/>
          <w:sz w:val="28"/>
          <w:szCs w:val="28"/>
          <w:lang w:val=""/>
        </w:rPr>
        <w:t>现场培训</w:t>
      </w:r>
    </w:p>
    <w:p w14:paraId="5EA81740" w14:textId="2DC87AF2" w:rsidR="006F3305" w:rsidRPr="0057441D" w:rsidRDefault="006F3305" w:rsidP="006F3305">
      <w:pPr>
        <w:snapToGrid w:val="0"/>
        <w:spacing w:line="560" w:lineRule="exact"/>
        <w:ind w:firstLine="560"/>
        <w:rPr>
          <w:rFonts w:ascii="仿宋" w:eastAsia="仿宋" w:hAnsi="仿宋"/>
          <w:iCs/>
          <w:sz w:val="28"/>
          <w:szCs w:val="28"/>
          <w:lang w:val="x-none"/>
        </w:rPr>
      </w:pPr>
      <w:r>
        <w:rPr>
          <w:rFonts w:ascii="仿宋" w:eastAsia="仿宋" w:hAnsi="仿宋" w:hint="eastAsia"/>
          <w:iCs/>
          <w:sz w:val="28"/>
          <w:szCs w:val="28"/>
          <w:lang w:val="x-none"/>
        </w:rPr>
        <w:t>项目上线前，供应商</w:t>
      </w:r>
      <w:r w:rsidRPr="0057441D">
        <w:rPr>
          <w:rFonts w:ascii="仿宋" w:eastAsia="仿宋" w:hAnsi="仿宋" w:hint="eastAsia"/>
          <w:iCs/>
          <w:sz w:val="28"/>
          <w:szCs w:val="28"/>
          <w:lang w:val="x-none"/>
        </w:rPr>
        <w:t>须对</w:t>
      </w:r>
      <w:r>
        <w:rPr>
          <w:rFonts w:ascii="仿宋" w:eastAsia="仿宋" w:hAnsi="仿宋" w:hint="eastAsia"/>
          <w:iCs/>
          <w:sz w:val="28"/>
          <w:szCs w:val="28"/>
          <w:lang w:val="x-none"/>
        </w:rPr>
        <w:t>我司</w:t>
      </w:r>
      <w:r w:rsidRPr="0057441D">
        <w:rPr>
          <w:rFonts w:ascii="仿宋" w:eastAsia="仿宋" w:hAnsi="仿宋" w:hint="eastAsia"/>
          <w:iCs/>
          <w:sz w:val="28"/>
          <w:szCs w:val="28"/>
          <w:lang w:val="x-none"/>
        </w:rPr>
        <w:t>相关业务人员</w:t>
      </w:r>
      <w:r>
        <w:rPr>
          <w:rFonts w:ascii="仿宋" w:eastAsia="仿宋" w:hAnsi="仿宋" w:hint="eastAsia"/>
          <w:iCs/>
          <w:sz w:val="28"/>
          <w:szCs w:val="28"/>
          <w:lang w:val="x-none"/>
        </w:rPr>
        <w:t>或</w:t>
      </w:r>
      <w:proofErr w:type="spellStart"/>
      <w:r>
        <w:rPr>
          <w:rFonts w:ascii="仿宋" w:eastAsia="仿宋" w:hAnsi="仿宋" w:hint="eastAsia"/>
          <w:iCs/>
          <w:sz w:val="28"/>
          <w:szCs w:val="28"/>
          <w:lang w:val="x-none"/>
        </w:rPr>
        <w:t>I</w:t>
      </w:r>
      <w:r>
        <w:rPr>
          <w:rFonts w:ascii="仿宋" w:eastAsia="仿宋" w:hAnsi="仿宋"/>
          <w:iCs/>
          <w:sz w:val="28"/>
          <w:szCs w:val="28"/>
          <w:lang w:val="x-none"/>
        </w:rPr>
        <w:t>T</w:t>
      </w:r>
      <w:r>
        <w:rPr>
          <w:rFonts w:ascii="仿宋" w:eastAsia="仿宋" w:hAnsi="仿宋" w:hint="eastAsia"/>
          <w:iCs/>
          <w:sz w:val="28"/>
          <w:szCs w:val="28"/>
          <w:lang w:val="x-none"/>
        </w:rPr>
        <w:t>人员，</w:t>
      </w:r>
      <w:r w:rsidRPr="0057441D">
        <w:rPr>
          <w:rFonts w:ascii="仿宋" w:eastAsia="仿宋" w:hAnsi="仿宋" w:hint="eastAsia"/>
          <w:iCs/>
          <w:sz w:val="28"/>
          <w:szCs w:val="28"/>
          <w:lang w:val="x-none"/>
        </w:rPr>
        <w:t>提供充分的培训，确保参与</w:t>
      </w:r>
      <w:r>
        <w:rPr>
          <w:rFonts w:ascii="仿宋" w:eastAsia="仿宋" w:hAnsi="仿宋" w:hint="eastAsia"/>
          <w:iCs/>
          <w:sz w:val="28"/>
          <w:szCs w:val="28"/>
          <w:lang w:val="x-none"/>
        </w:rPr>
        <w:t>的</w:t>
      </w:r>
      <w:r w:rsidRPr="0057441D">
        <w:rPr>
          <w:rFonts w:ascii="仿宋" w:eastAsia="仿宋" w:hAnsi="仿宋" w:hint="eastAsia"/>
          <w:iCs/>
          <w:sz w:val="28"/>
          <w:szCs w:val="28"/>
          <w:lang w:val="x-none"/>
        </w:rPr>
        <w:t>培训人员</w:t>
      </w:r>
      <w:r>
        <w:rPr>
          <w:rFonts w:ascii="仿宋" w:eastAsia="仿宋" w:hAnsi="仿宋" w:hint="eastAsia"/>
          <w:iCs/>
          <w:sz w:val="28"/>
          <w:szCs w:val="28"/>
          <w:lang w:val="x-none"/>
        </w:rPr>
        <w:t>能胜任</w:t>
      </w:r>
      <w:r w:rsidR="00373EDE">
        <w:rPr>
          <w:rFonts w:ascii="仿宋" w:eastAsia="仿宋" w:hAnsi="仿宋" w:hint="eastAsia"/>
          <w:iCs/>
          <w:sz w:val="28"/>
          <w:szCs w:val="28"/>
          <w:lang w:val="x-none"/>
        </w:rPr>
        <w:t>再保系统日常</w:t>
      </w:r>
      <w:r>
        <w:rPr>
          <w:rFonts w:ascii="仿宋" w:eastAsia="仿宋" w:hAnsi="仿宋" w:hint="eastAsia"/>
          <w:iCs/>
          <w:sz w:val="28"/>
          <w:szCs w:val="28"/>
          <w:lang w:val="x-none"/>
        </w:rPr>
        <w:t>管理等相关工作</w:t>
      </w:r>
      <w:proofErr w:type="spellEnd"/>
      <w:r>
        <w:rPr>
          <w:rFonts w:ascii="仿宋" w:eastAsia="仿宋" w:hAnsi="仿宋" w:hint="eastAsia"/>
          <w:iCs/>
          <w:sz w:val="28"/>
          <w:szCs w:val="28"/>
          <w:lang w:val="x-none"/>
        </w:rPr>
        <w:t>；</w:t>
      </w:r>
    </w:p>
    <w:p w14:paraId="7190D2D4" w14:textId="77777777" w:rsidR="006F3305" w:rsidRPr="0057441D" w:rsidRDefault="006F3305" w:rsidP="006F3305">
      <w:pPr>
        <w:snapToGrid w:val="0"/>
        <w:spacing w:line="560" w:lineRule="exact"/>
        <w:ind w:firstLine="560"/>
        <w:rPr>
          <w:rFonts w:ascii="仿宋" w:eastAsia="仿宋" w:hAnsi="仿宋"/>
          <w:iCs/>
          <w:sz w:val="28"/>
          <w:szCs w:val="28"/>
        </w:rPr>
      </w:pPr>
      <w:r>
        <w:rPr>
          <w:rFonts w:ascii="仿宋" w:eastAsia="仿宋" w:hAnsi="仿宋" w:hint="eastAsia"/>
          <w:iCs/>
          <w:sz w:val="28"/>
          <w:szCs w:val="28"/>
        </w:rPr>
        <w:t>另外，</w:t>
      </w:r>
      <w:r w:rsidRPr="0057441D">
        <w:rPr>
          <w:rFonts w:ascii="仿宋" w:eastAsia="仿宋" w:hAnsi="仿宋" w:hint="eastAsia"/>
          <w:iCs/>
          <w:sz w:val="28"/>
          <w:szCs w:val="28"/>
          <w:lang w:val=""/>
        </w:rPr>
        <w:t>维保期</w:t>
      </w:r>
      <w:r>
        <w:rPr>
          <w:rFonts w:ascii="仿宋" w:eastAsia="仿宋" w:hAnsi="仿宋" w:hint="eastAsia"/>
          <w:iCs/>
          <w:sz w:val="28"/>
          <w:szCs w:val="28"/>
        </w:rPr>
        <w:t>内，</w:t>
      </w:r>
      <w:r w:rsidRPr="0057441D">
        <w:rPr>
          <w:rFonts w:ascii="仿宋" w:eastAsia="仿宋" w:hAnsi="仿宋" w:hint="eastAsia"/>
          <w:iCs/>
          <w:sz w:val="28"/>
          <w:szCs w:val="28"/>
        </w:rPr>
        <w:t>供应商需根据我司的需求，提供产品功能、特点和操作方面的现场培训，培训计划和安排由双方协商确定，但不低于</w:t>
      </w:r>
      <w:r>
        <w:rPr>
          <w:rFonts w:ascii="仿宋" w:eastAsia="仿宋" w:hAnsi="仿宋" w:hint="eastAsia"/>
          <w:iCs/>
          <w:sz w:val="28"/>
          <w:szCs w:val="28"/>
        </w:rPr>
        <w:t>3</w:t>
      </w:r>
      <w:r w:rsidRPr="0057441D">
        <w:rPr>
          <w:rFonts w:ascii="仿宋" w:eastAsia="仿宋" w:hAnsi="仿宋" w:hint="eastAsia"/>
          <w:iCs/>
          <w:sz w:val="28"/>
          <w:szCs w:val="28"/>
        </w:rPr>
        <w:t>次</w:t>
      </w:r>
      <w:r w:rsidRPr="0057441D">
        <w:rPr>
          <w:rFonts w:ascii="仿宋" w:eastAsia="仿宋" w:hAnsi="仿宋"/>
          <w:iCs/>
          <w:sz w:val="28"/>
          <w:szCs w:val="28"/>
        </w:rPr>
        <w:t>/</w:t>
      </w:r>
      <w:r w:rsidRPr="0057441D">
        <w:rPr>
          <w:rFonts w:ascii="仿宋" w:eastAsia="仿宋" w:hAnsi="仿宋" w:hint="eastAsia"/>
          <w:iCs/>
          <w:sz w:val="28"/>
          <w:szCs w:val="28"/>
        </w:rPr>
        <w:t>年。</w:t>
      </w:r>
    </w:p>
    <w:p w14:paraId="7B106AC2" w14:textId="77777777" w:rsidR="00343CCE" w:rsidRPr="006F3305" w:rsidRDefault="00343CCE" w:rsidP="00DC7892">
      <w:pPr>
        <w:pStyle w:val="body"/>
        <w:snapToGrid w:val="0"/>
        <w:spacing w:before="0" w:beforeAutospacing="0" w:after="0" w:afterAutospacing="0" w:line="560" w:lineRule="exact"/>
        <w:ind w:left="419" w:hangingChars="233" w:hanging="419"/>
        <w:jc w:val="both"/>
        <w:rPr>
          <w:rFonts w:ascii="FangSong_GB2312" w:eastAsia="FangSong_GB2312"/>
          <w:sz w:val="18"/>
          <w:szCs w:val="32"/>
        </w:rPr>
      </w:pPr>
    </w:p>
    <w:sectPr w:rsidR="00343CCE" w:rsidRPr="006F3305" w:rsidSect="00610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82717" w14:textId="77777777" w:rsidR="00FE49EE" w:rsidRDefault="00FE49EE" w:rsidP="00491CC4">
      <w:pPr>
        <w:spacing w:line="240" w:lineRule="auto"/>
        <w:ind w:firstLine="420"/>
      </w:pPr>
      <w:r>
        <w:separator/>
      </w:r>
    </w:p>
  </w:endnote>
  <w:endnote w:type="continuationSeparator" w:id="0">
    <w:p w14:paraId="3A013DFE" w14:textId="77777777" w:rsidR="00FE49EE" w:rsidRDefault="00FE49EE" w:rsidP="00491CC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ABB73" w14:textId="77777777" w:rsidR="00BA64F3" w:rsidRDefault="00BA64F3" w:rsidP="00491CC4">
    <w:pPr>
      <w:pStyle w:val="ac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2265139"/>
      <w:docPartObj>
        <w:docPartGallery w:val="Page Numbers (Bottom of Page)"/>
        <w:docPartUnique/>
      </w:docPartObj>
    </w:sdtPr>
    <w:sdtEndPr/>
    <w:sdtContent>
      <w:p w14:paraId="590D93B7" w14:textId="77777777" w:rsidR="00BA64F3" w:rsidRDefault="00110904" w:rsidP="0022484D">
        <w:pPr>
          <w:pStyle w:val="ac"/>
          <w:ind w:firstLine="360"/>
          <w:jc w:val="center"/>
        </w:pPr>
        <w:r>
          <w:fldChar w:fldCharType="begin"/>
        </w:r>
        <w:r w:rsidR="00BA64F3">
          <w:instrText>PAGE   \* MERGEFORMAT</w:instrText>
        </w:r>
        <w:r>
          <w:fldChar w:fldCharType="separate"/>
        </w:r>
        <w:r w:rsidR="009A14DA" w:rsidRPr="009A14DA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14:paraId="78E8C179" w14:textId="77777777" w:rsidR="00BA64F3" w:rsidRDefault="00BA64F3" w:rsidP="00491CC4">
    <w:pPr>
      <w:pStyle w:val="ac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E84CB" w14:textId="77777777" w:rsidR="00BA64F3" w:rsidRDefault="00BA64F3" w:rsidP="00491CC4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E2693" w14:textId="77777777" w:rsidR="00FE49EE" w:rsidRDefault="00FE49EE" w:rsidP="00491CC4">
      <w:pPr>
        <w:spacing w:line="240" w:lineRule="auto"/>
        <w:ind w:firstLine="420"/>
      </w:pPr>
      <w:r>
        <w:separator/>
      </w:r>
    </w:p>
  </w:footnote>
  <w:footnote w:type="continuationSeparator" w:id="0">
    <w:p w14:paraId="471EEE9B" w14:textId="77777777" w:rsidR="00FE49EE" w:rsidRDefault="00FE49EE" w:rsidP="00491CC4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88896" w14:textId="77777777" w:rsidR="00BA64F3" w:rsidRDefault="00BA64F3" w:rsidP="00491CC4">
    <w:pPr>
      <w:pStyle w:val="aa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291464"/>
      <w:docPartObj>
        <w:docPartGallery w:val="Watermarks"/>
        <w:docPartUnique/>
      </w:docPartObj>
    </w:sdtPr>
    <w:sdtEndPr/>
    <w:sdtContent>
      <w:p w14:paraId="72EA88E4" w14:textId="77777777" w:rsidR="00BA64F3" w:rsidRDefault="009A14DA" w:rsidP="00491CC4">
        <w:pPr>
          <w:pStyle w:val="aa"/>
          <w:ind w:firstLine="360"/>
        </w:pPr>
        <w:r>
          <w:rPr>
            <w:noProof/>
            <w:lang w:eastAsia="zh-HK"/>
          </w:rPr>
          <w:pict w14:anchorId="0561AA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" string="草稿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570EB" w14:textId="77777777" w:rsidR="00BA64F3" w:rsidRDefault="00BA64F3" w:rsidP="00491CC4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multilevel"/>
    <w:tmpl w:val="1E307858"/>
    <w:lvl w:ilvl="0">
      <w:start w:val="1"/>
      <w:numFmt w:val="decimal"/>
      <w:pStyle w:val="1"/>
      <w:suff w:val="nothing"/>
      <w:lvlText w:val="%1."/>
      <w:lvlJc w:val="left"/>
      <w:pPr>
        <w:ind w:left="5741" w:hanging="57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883"/>
        </w:tabs>
        <w:ind w:left="5883" w:hanging="709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5599"/>
        </w:tabs>
        <w:ind w:left="5599" w:hanging="42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6265"/>
        </w:tabs>
        <w:ind w:left="6265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166"/>
        </w:tabs>
        <w:ind w:left="6166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308"/>
        </w:tabs>
        <w:ind w:left="6308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450"/>
        </w:tabs>
        <w:ind w:left="6450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592"/>
        </w:tabs>
        <w:ind w:left="6592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733"/>
        </w:tabs>
        <w:ind w:left="6733" w:hanging="1559"/>
      </w:pPr>
      <w:rPr>
        <w:rFonts w:hint="eastAsia"/>
      </w:rPr>
    </w:lvl>
  </w:abstractNum>
  <w:abstractNum w:abstractNumId="1">
    <w:nsid w:val="046E18A1"/>
    <w:multiLevelType w:val="hybridMultilevel"/>
    <w:tmpl w:val="0B18DFB0"/>
    <w:lvl w:ilvl="0" w:tplc="3796D818">
      <w:start w:val="1"/>
      <w:numFmt w:val="decimal"/>
      <w:lvlText w:val="7.%1"/>
      <w:lvlJc w:val="left"/>
      <w:pPr>
        <w:ind w:left="2980" w:hanging="360"/>
      </w:pPr>
      <w:rPr>
        <w:rFonts w:hint="eastAsia"/>
      </w:rPr>
    </w:lvl>
    <w:lvl w:ilvl="1" w:tplc="3796D818">
      <w:start w:val="1"/>
      <w:numFmt w:val="decimal"/>
      <w:lvlText w:val="7.%2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D06"/>
    <w:multiLevelType w:val="hybridMultilevel"/>
    <w:tmpl w:val="DD849E10"/>
    <w:lvl w:ilvl="0" w:tplc="45462434">
      <w:start w:val="1"/>
      <w:numFmt w:val="decimal"/>
      <w:lvlText w:val="%1."/>
      <w:lvlJc w:val="left"/>
      <w:pPr>
        <w:ind w:left="747" w:hanging="1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31BC7"/>
    <w:multiLevelType w:val="hybridMultilevel"/>
    <w:tmpl w:val="C2D86CD8"/>
    <w:lvl w:ilvl="0" w:tplc="0409000F">
      <w:start w:val="1"/>
      <w:numFmt w:val="decimal"/>
      <w:lvlText w:val="%1.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4">
    <w:nsid w:val="0B2531AB"/>
    <w:multiLevelType w:val="hybridMultilevel"/>
    <w:tmpl w:val="A25AFA2A"/>
    <w:lvl w:ilvl="0" w:tplc="0370574E">
      <w:start w:val="15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0EBC6FCB"/>
    <w:multiLevelType w:val="hybridMultilevel"/>
    <w:tmpl w:val="3054855E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6">
    <w:nsid w:val="20B87BA2"/>
    <w:multiLevelType w:val="hybridMultilevel"/>
    <w:tmpl w:val="A9F0CB8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E47DA4"/>
    <w:multiLevelType w:val="hybridMultilevel"/>
    <w:tmpl w:val="7D907EB6"/>
    <w:lvl w:ilvl="0" w:tplc="04090011">
      <w:start w:val="1"/>
      <w:numFmt w:val="decimal"/>
      <w:lvlText w:val="%1)"/>
      <w:lvlJc w:val="left"/>
      <w:pPr>
        <w:ind w:left="1366" w:hanging="360"/>
      </w:pPr>
    </w:lvl>
    <w:lvl w:ilvl="1" w:tplc="04090011">
      <w:start w:val="1"/>
      <w:numFmt w:val="decimal"/>
      <w:lvlText w:val="%2)"/>
      <w:lvlJc w:val="left"/>
      <w:pPr>
        <w:ind w:left="2086" w:hanging="360"/>
      </w:pPr>
    </w:lvl>
    <w:lvl w:ilvl="2" w:tplc="0409001B" w:tentative="1">
      <w:start w:val="1"/>
      <w:numFmt w:val="lowerRoman"/>
      <w:lvlText w:val="%3."/>
      <w:lvlJc w:val="right"/>
      <w:pPr>
        <w:ind w:left="2806" w:hanging="180"/>
      </w:pPr>
    </w:lvl>
    <w:lvl w:ilvl="3" w:tplc="0409000F" w:tentative="1">
      <w:start w:val="1"/>
      <w:numFmt w:val="decimal"/>
      <w:lvlText w:val="%4."/>
      <w:lvlJc w:val="left"/>
      <w:pPr>
        <w:ind w:left="3526" w:hanging="360"/>
      </w:pPr>
    </w:lvl>
    <w:lvl w:ilvl="4" w:tplc="04090019" w:tentative="1">
      <w:start w:val="1"/>
      <w:numFmt w:val="lowerLetter"/>
      <w:lvlText w:val="%5."/>
      <w:lvlJc w:val="left"/>
      <w:pPr>
        <w:ind w:left="4246" w:hanging="360"/>
      </w:pPr>
    </w:lvl>
    <w:lvl w:ilvl="5" w:tplc="0409001B" w:tentative="1">
      <w:start w:val="1"/>
      <w:numFmt w:val="lowerRoman"/>
      <w:lvlText w:val="%6."/>
      <w:lvlJc w:val="right"/>
      <w:pPr>
        <w:ind w:left="4966" w:hanging="180"/>
      </w:pPr>
    </w:lvl>
    <w:lvl w:ilvl="6" w:tplc="0409000F" w:tentative="1">
      <w:start w:val="1"/>
      <w:numFmt w:val="decimal"/>
      <w:lvlText w:val="%7."/>
      <w:lvlJc w:val="left"/>
      <w:pPr>
        <w:ind w:left="5686" w:hanging="360"/>
      </w:pPr>
    </w:lvl>
    <w:lvl w:ilvl="7" w:tplc="04090019" w:tentative="1">
      <w:start w:val="1"/>
      <w:numFmt w:val="lowerLetter"/>
      <w:lvlText w:val="%8."/>
      <w:lvlJc w:val="left"/>
      <w:pPr>
        <w:ind w:left="6406" w:hanging="360"/>
      </w:pPr>
    </w:lvl>
    <w:lvl w:ilvl="8" w:tplc="0409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8">
    <w:nsid w:val="291A0F02"/>
    <w:multiLevelType w:val="hybridMultilevel"/>
    <w:tmpl w:val="C526CE0A"/>
    <w:lvl w:ilvl="0" w:tplc="6CF80398">
      <w:start w:val="1"/>
      <w:numFmt w:val="decimal"/>
      <w:lvlText w:val="9.%1"/>
      <w:lvlJc w:val="left"/>
      <w:pPr>
        <w:ind w:left="1360" w:hanging="360"/>
      </w:pPr>
      <w:rPr>
        <w:rFonts w:hint="eastAsia"/>
      </w:rPr>
    </w:lvl>
    <w:lvl w:ilvl="1" w:tplc="6CF80398">
      <w:start w:val="1"/>
      <w:numFmt w:val="decimal"/>
      <w:lvlText w:val="9.%2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E603F"/>
    <w:multiLevelType w:val="hybridMultilevel"/>
    <w:tmpl w:val="3B3E3C10"/>
    <w:lvl w:ilvl="0" w:tplc="45462434">
      <w:start w:val="1"/>
      <w:numFmt w:val="decimal"/>
      <w:lvlText w:val="%1."/>
      <w:lvlJc w:val="left"/>
      <w:pPr>
        <w:ind w:left="747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8CC22C6"/>
    <w:multiLevelType w:val="hybridMultilevel"/>
    <w:tmpl w:val="1EBEB7A0"/>
    <w:lvl w:ilvl="0" w:tplc="43CA301C">
      <w:start w:val="6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7" w:hanging="360"/>
      </w:pPr>
    </w:lvl>
    <w:lvl w:ilvl="2" w:tplc="0409001B" w:tentative="1">
      <w:start w:val="1"/>
      <w:numFmt w:val="lowerRoman"/>
      <w:lvlText w:val="%3."/>
      <w:lvlJc w:val="right"/>
      <w:pPr>
        <w:ind w:left="2547" w:hanging="180"/>
      </w:pPr>
    </w:lvl>
    <w:lvl w:ilvl="3" w:tplc="0409000F" w:tentative="1">
      <w:start w:val="1"/>
      <w:numFmt w:val="decimal"/>
      <w:lvlText w:val="%4."/>
      <w:lvlJc w:val="left"/>
      <w:pPr>
        <w:ind w:left="3267" w:hanging="360"/>
      </w:pPr>
    </w:lvl>
    <w:lvl w:ilvl="4" w:tplc="04090019" w:tentative="1">
      <w:start w:val="1"/>
      <w:numFmt w:val="lowerLetter"/>
      <w:lvlText w:val="%5."/>
      <w:lvlJc w:val="left"/>
      <w:pPr>
        <w:ind w:left="3987" w:hanging="360"/>
      </w:pPr>
    </w:lvl>
    <w:lvl w:ilvl="5" w:tplc="0409001B" w:tentative="1">
      <w:start w:val="1"/>
      <w:numFmt w:val="lowerRoman"/>
      <w:lvlText w:val="%6."/>
      <w:lvlJc w:val="right"/>
      <w:pPr>
        <w:ind w:left="4707" w:hanging="180"/>
      </w:pPr>
    </w:lvl>
    <w:lvl w:ilvl="6" w:tplc="0409000F" w:tentative="1">
      <w:start w:val="1"/>
      <w:numFmt w:val="decimal"/>
      <w:lvlText w:val="%7."/>
      <w:lvlJc w:val="left"/>
      <w:pPr>
        <w:ind w:left="5427" w:hanging="360"/>
      </w:pPr>
    </w:lvl>
    <w:lvl w:ilvl="7" w:tplc="04090019" w:tentative="1">
      <w:start w:val="1"/>
      <w:numFmt w:val="lowerLetter"/>
      <w:lvlText w:val="%8."/>
      <w:lvlJc w:val="left"/>
      <w:pPr>
        <w:ind w:left="6147" w:hanging="360"/>
      </w:pPr>
    </w:lvl>
    <w:lvl w:ilvl="8" w:tplc="040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1">
    <w:nsid w:val="44A8140C"/>
    <w:multiLevelType w:val="hybridMultilevel"/>
    <w:tmpl w:val="9C3C5858"/>
    <w:lvl w:ilvl="0" w:tplc="3648D684">
      <w:start w:val="1"/>
      <w:numFmt w:val="decimal"/>
      <w:lvlText w:val="8.%1"/>
      <w:lvlJc w:val="left"/>
      <w:pPr>
        <w:ind w:left="1360" w:hanging="360"/>
      </w:pPr>
      <w:rPr>
        <w:rFonts w:hint="eastAsia"/>
      </w:rPr>
    </w:lvl>
    <w:lvl w:ilvl="1" w:tplc="3648D684">
      <w:start w:val="1"/>
      <w:numFmt w:val="decimal"/>
      <w:lvlText w:val="8.%2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01CB1"/>
    <w:multiLevelType w:val="hybridMultilevel"/>
    <w:tmpl w:val="D4B6D878"/>
    <w:lvl w:ilvl="0" w:tplc="0409000F">
      <w:start w:val="1"/>
      <w:numFmt w:val="decimal"/>
      <w:lvlText w:val="%1.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3">
    <w:nsid w:val="64432F54"/>
    <w:multiLevelType w:val="hybridMultilevel"/>
    <w:tmpl w:val="7082CFBC"/>
    <w:lvl w:ilvl="0" w:tplc="1DB29F46">
      <w:start w:val="1"/>
      <w:numFmt w:val="decimal"/>
      <w:lvlText w:val="15.%1"/>
      <w:lvlJc w:val="left"/>
      <w:pPr>
        <w:ind w:left="1637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69A9589F"/>
    <w:multiLevelType w:val="hybridMultilevel"/>
    <w:tmpl w:val="2FBCC278"/>
    <w:lvl w:ilvl="0" w:tplc="90E2B078">
      <w:start w:val="1"/>
      <w:numFmt w:val="decimal"/>
      <w:lvlText w:val="10.%1"/>
      <w:lvlJc w:val="left"/>
      <w:pPr>
        <w:ind w:left="1004" w:hanging="360"/>
      </w:pPr>
      <w:rPr>
        <w:rFonts w:hint="eastAsia"/>
      </w:rPr>
    </w:lvl>
    <w:lvl w:ilvl="1" w:tplc="90E2B078">
      <w:start w:val="1"/>
      <w:numFmt w:val="decimal"/>
      <w:lvlText w:val="10.%2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85B44"/>
    <w:multiLevelType w:val="hybridMultilevel"/>
    <w:tmpl w:val="005C2EBE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6">
    <w:nsid w:val="6E6A2486"/>
    <w:multiLevelType w:val="hybridMultilevel"/>
    <w:tmpl w:val="CC3253E0"/>
    <w:lvl w:ilvl="0" w:tplc="6F2C43BC">
      <w:start w:val="1"/>
      <w:numFmt w:val="decimal"/>
      <w:lvlText w:val="6.%1"/>
      <w:lvlJc w:val="left"/>
      <w:pPr>
        <w:ind w:left="234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097EF9"/>
    <w:multiLevelType w:val="hybridMultilevel"/>
    <w:tmpl w:val="81869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5462434">
      <w:start w:val="1"/>
      <w:numFmt w:val="decimal"/>
      <w:lvlText w:val="%3."/>
      <w:lvlJc w:val="left"/>
      <w:pPr>
        <w:ind w:left="747" w:hanging="1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E77DB"/>
    <w:multiLevelType w:val="hybridMultilevel"/>
    <w:tmpl w:val="938853BA"/>
    <w:lvl w:ilvl="0" w:tplc="F300E08A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7"/>
  </w:num>
  <w:num w:numId="3">
    <w:abstractNumId w:val="16"/>
  </w:num>
  <w:num w:numId="4">
    <w:abstractNumId w:val="1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7"/>
  </w:num>
  <w:num w:numId="10">
    <w:abstractNumId w:val="18"/>
  </w:num>
  <w:num w:numId="11">
    <w:abstractNumId w:val="0"/>
  </w:num>
  <w:num w:numId="12">
    <w:abstractNumId w:val="4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"/>
  </w:num>
  <w:num w:numId="20">
    <w:abstractNumId w:val="9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2B"/>
    <w:rsid w:val="000025B7"/>
    <w:rsid w:val="0000272F"/>
    <w:rsid w:val="000045C2"/>
    <w:rsid w:val="0001165A"/>
    <w:rsid w:val="0002382E"/>
    <w:rsid w:val="000268B1"/>
    <w:rsid w:val="000301FD"/>
    <w:rsid w:val="00036938"/>
    <w:rsid w:val="00041256"/>
    <w:rsid w:val="00043175"/>
    <w:rsid w:val="00052932"/>
    <w:rsid w:val="0005380D"/>
    <w:rsid w:val="000670C3"/>
    <w:rsid w:val="00072469"/>
    <w:rsid w:val="0007330F"/>
    <w:rsid w:val="00074594"/>
    <w:rsid w:val="000753B7"/>
    <w:rsid w:val="00075F73"/>
    <w:rsid w:val="00082505"/>
    <w:rsid w:val="00093133"/>
    <w:rsid w:val="000A3767"/>
    <w:rsid w:val="000C0861"/>
    <w:rsid w:val="000C5571"/>
    <w:rsid w:val="000D22DF"/>
    <w:rsid w:val="000E14E1"/>
    <w:rsid w:val="000F409C"/>
    <w:rsid w:val="00102923"/>
    <w:rsid w:val="00104362"/>
    <w:rsid w:val="00110904"/>
    <w:rsid w:val="00112A7D"/>
    <w:rsid w:val="00122A97"/>
    <w:rsid w:val="0012337F"/>
    <w:rsid w:val="00124569"/>
    <w:rsid w:val="0013479E"/>
    <w:rsid w:val="00135774"/>
    <w:rsid w:val="0014385C"/>
    <w:rsid w:val="001459B0"/>
    <w:rsid w:val="00147F01"/>
    <w:rsid w:val="00180B2E"/>
    <w:rsid w:val="00182C12"/>
    <w:rsid w:val="00191760"/>
    <w:rsid w:val="0019190C"/>
    <w:rsid w:val="001A6D09"/>
    <w:rsid w:val="001B3FBF"/>
    <w:rsid w:val="001B5B5E"/>
    <w:rsid w:val="001F2445"/>
    <w:rsid w:val="00202225"/>
    <w:rsid w:val="0020576C"/>
    <w:rsid w:val="002069D1"/>
    <w:rsid w:val="00210D78"/>
    <w:rsid w:val="0022484D"/>
    <w:rsid w:val="002268CF"/>
    <w:rsid w:val="00227ED6"/>
    <w:rsid w:val="00233116"/>
    <w:rsid w:val="002379A2"/>
    <w:rsid w:val="002457AC"/>
    <w:rsid w:val="00246140"/>
    <w:rsid w:val="00246473"/>
    <w:rsid w:val="0024740A"/>
    <w:rsid w:val="00250F47"/>
    <w:rsid w:val="00256815"/>
    <w:rsid w:val="00280C9D"/>
    <w:rsid w:val="00284190"/>
    <w:rsid w:val="002A15AF"/>
    <w:rsid w:val="002A25E4"/>
    <w:rsid w:val="002A6FDF"/>
    <w:rsid w:val="002B2A59"/>
    <w:rsid w:val="002B47CB"/>
    <w:rsid w:val="002B5603"/>
    <w:rsid w:val="002C0033"/>
    <w:rsid w:val="002D46E2"/>
    <w:rsid w:val="002D568C"/>
    <w:rsid w:val="002D5D4A"/>
    <w:rsid w:val="002E0AC2"/>
    <w:rsid w:val="002F1515"/>
    <w:rsid w:val="002F4B6B"/>
    <w:rsid w:val="00302F1C"/>
    <w:rsid w:val="00310679"/>
    <w:rsid w:val="0031141D"/>
    <w:rsid w:val="003157A9"/>
    <w:rsid w:val="00316BD0"/>
    <w:rsid w:val="00322B89"/>
    <w:rsid w:val="003258A5"/>
    <w:rsid w:val="0032753D"/>
    <w:rsid w:val="003428CD"/>
    <w:rsid w:val="00343CCE"/>
    <w:rsid w:val="00352E76"/>
    <w:rsid w:val="00361485"/>
    <w:rsid w:val="00373EDE"/>
    <w:rsid w:val="00374134"/>
    <w:rsid w:val="003845F2"/>
    <w:rsid w:val="00384619"/>
    <w:rsid w:val="00387228"/>
    <w:rsid w:val="003A519E"/>
    <w:rsid w:val="003B5379"/>
    <w:rsid w:val="003B710E"/>
    <w:rsid w:val="003D492B"/>
    <w:rsid w:val="003F3946"/>
    <w:rsid w:val="003F67E1"/>
    <w:rsid w:val="00400C14"/>
    <w:rsid w:val="00406ECF"/>
    <w:rsid w:val="00422152"/>
    <w:rsid w:val="0042483A"/>
    <w:rsid w:val="00440A04"/>
    <w:rsid w:val="004423AD"/>
    <w:rsid w:val="004627D9"/>
    <w:rsid w:val="00464D39"/>
    <w:rsid w:val="0046719F"/>
    <w:rsid w:val="00467B59"/>
    <w:rsid w:val="004708E9"/>
    <w:rsid w:val="00470A10"/>
    <w:rsid w:val="00474CCE"/>
    <w:rsid w:val="00475B13"/>
    <w:rsid w:val="0048023C"/>
    <w:rsid w:val="00480483"/>
    <w:rsid w:val="004811CE"/>
    <w:rsid w:val="00482B44"/>
    <w:rsid w:val="0048790D"/>
    <w:rsid w:val="00491CC4"/>
    <w:rsid w:val="004A6FDB"/>
    <w:rsid w:val="004B219E"/>
    <w:rsid w:val="004C111C"/>
    <w:rsid w:val="004C246D"/>
    <w:rsid w:val="004E17CE"/>
    <w:rsid w:val="004E4DA4"/>
    <w:rsid w:val="0051185F"/>
    <w:rsid w:val="00525B6E"/>
    <w:rsid w:val="00533636"/>
    <w:rsid w:val="00533854"/>
    <w:rsid w:val="00535DF4"/>
    <w:rsid w:val="00544798"/>
    <w:rsid w:val="00544D12"/>
    <w:rsid w:val="00551502"/>
    <w:rsid w:val="0056053C"/>
    <w:rsid w:val="00561BE8"/>
    <w:rsid w:val="00582829"/>
    <w:rsid w:val="00586EF7"/>
    <w:rsid w:val="00596137"/>
    <w:rsid w:val="00596584"/>
    <w:rsid w:val="005968F4"/>
    <w:rsid w:val="00597A8F"/>
    <w:rsid w:val="005A6083"/>
    <w:rsid w:val="005B0395"/>
    <w:rsid w:val="005B785E"/>
    <w:rsid w:val="005C7B91"/>
    <w:rsid w:val="005D00E4"/>
    <w:rsid w:val="005E23C7"/>
    <w:rsid w:val="005E44B7"/>
    <w:rsid w:val="005E52C5"/>
    <w:rsid w:val="005E645F"/>
    <w:rsid w:val="005F38C8"/>
    <w:rsid w:val="005F43A6"/>
    <w:rsid w:val="005F47C0"/>
    <w:rsid w:val="005F572E"/>
    <w:rsid w:val="006020F7"/>
    <w:rsid w:val="006109F0"/>
    <w:rsid w:val="00613BAE"/>
    <w:rsid w:val="006176A7"/>
    <w:rsid w:val="006204FB"/>
    <w:rsid w:val="00630888"/>
    <w:rsid w:val="00646BA1"/>
    <w:rsid w:val="00646F5A"/>
    <w:rsid w:val="00651195"/>
    <w:rsid w:val="0065249D"/>
    <w:rsid w:val="006573AC"/>
    <w:rsid w:val="00664A17"/>
    <w:rsid w:val="0066580E"/>
    <w:rsid w:val="006667CA"/>
    <w:rsid w:val="00666C0F"/>
    <w:rsid w:val="006723F8"/>
    <w:rsid w:val="006810D7"/>
    <w:rsid w:val="00681423"/>
    <w:rsid w:val="006840C1"/>
    <w:rsid w:val="00687F14"/>
    <w:rsid w:val="00690CA1"/>
    <w:rsid w:val="006935E0"/>
    <w:rsid w:val="006B35F6"/>
    <w:rsid w:val="006C3416"/>
    <w:rsid w:val="006C4F5C"/>
    <w:rsid w:val="006C50CC"/>
    <w:rsid w:val="006C5C40"/>
    <w:rsid w:val="006E6F34"/>
    <w:rsid w:val="006F1C8C"/>
    <w:rsid w:val="006F3305"/>
    <w:rsid w:val="006F3447"/>
    <w:rsid w:val="006F4FA6"/>
    <w:rsid w:val="006F7641"/>
    <w:rsid w:val="007018A6"/>
    <w:rsid w:val="00705BA2"/>
    <w:rsid w:val="0071222B"/>
    <w:rsid w:val="0071361C"/>
    <w:rsid w:val="00747923"/>
    <w:rsid w:val="007521BE"/>
    <w:rsid w:val="007552DD"/>
    <w:rsid w:val="00765736"/>
    <w:rsid w:val="00777265"/>
    <w:rsid w:val="00782856"/>
    <w:rsid w:val="00783209"/>
    <w:rsid w:val="007A68AD"/>
    <w:rsid w:val="007B2C57"/>
    <w:rsid w:val="007B7E58"/>
    <w:rsid w:val="007C6D25"/>
    <w:rsid w:val="007D6B11"/>
    <w:rsid w:val="007E1482"/>
    <w:rsid w:val="007E3112"/>
    <w:rsid w:val="007E535A"/>
    <w:rsid w:val="007E62C7"/>
    <w:rsid w:val="007F5C71"/>
    <w:rsid w:val="007F7D54"/>
    <w:rsid w:val="0080028E"/>
    <w:rsid w:val="008164FF"/>
    <w:rsid w:val="0081671D"/>
    <w:rsid w:val="00821EEA"/>
    <w:rsid w:val="00822A42"/>
    <w:rsid w:val="00825A09"/>
    <w:rsid w:val="00833FB2"/>
    <w:rsid w:val="00843786"/>
    <w:rsid w:val="00844A9E"/>
    <w:rsid w:val="00850B65"/>
    <w:rsid w:val="00855FE8"/>
    <w:rsid w:val="008659D5"/>
    <w:rsid w:val="0087720E"/>
    <w:rsid w:val="00880129"/>
    <w:rsid w:val="00880DDB"/>
    <w:rsid w:val="008A0D84"/>
    <w:rsid w:val="008B6F23"/>
    <w:rsid w:val="008B778A"/>
    <w:rsid w:val="008C09CB"/>
    <w:rsid w:val="008C4F29"/>
    <w:rsid w:val="008D3734"/>
    <w:rsid w:val="008E0E0B"/>
    <w:rsid w:val="008E6FA8"/>
    <w:rsid w:val="008F1DA3"/>
    <w:rsid w:val="008F4B3B"/>
    <w:rsid w:val="00906119"/>
    <w:rsid w:val="009067C9"/>
    <w:rsid w:val="009448AD"/>
    <w:rsid w:val="009516AA"/>
    <w:rsid w:val="009554FA"/>
    <w:rsid w:val="00961BA3"/>
    <w:rsid w:val="009737D6"/>
    <w:rsid w:val="00977191"/>
    <w:rsid w:val="00981F58"/>
    <w:rsid w:val="009858AE"/>
    <w:rsid w:val="009901D7"/>
    <w:rsid w:val="00995E3F"/>
    <w:rsid w:val="009A11BD"/>
    <w:rsid w:val="009A14DA"/>
    <w:rsid w:val="009B7732"/>
    <w:rsid w:val="009D0956"/>
    <w:rsid w:val="009D21D5"/>
    <w:rsid w:val="009E24D2"/>
    <w:rsid w:val="009E45EE"/>
    <w:rsid w:val="009E6BAD"/>
    <w:rsid w:val="009F4DD1"/>
    <w:rsid w:val="009F5765"/>
    <w:rsid w:val="00A025BA"/>
    <w:rsid w:val="00A07ADF"/>
    <w:rsid w:val="00A14178"/>
    <w:rsid w:val="00A25E40"/>
    <w:rsid w:val="00A30703"/>
    <w:rsid w:val="00A36632"/>
    <w:rsid w:val="00A45055"/>
    <w:rsid w:val="00A464DE"/>
    <w:rsid w:val="00A501F8"/>
    <w:rsid w:val="00A53C78"/>
    <w:rsid w:val="00A60BF0"/>
    <w:rsid w:val="00A61AB7"/>
    <w:rsid w:val="00A62C7E"/>
    <w:rsid w:val="00A773A3"/>
    <w:rsid w:val="00A8278F"/>
    <w:rsid w:val="00A86372"/>
    <w:rsid w:val="00A96448"/>
    <w:rsid w:val="00AC32D3"/>
    <w:rsid w:val="00AC53EC"/>
    <w:rsid w:val="00AC7E6F"/>
    <w:rsid w:val="00AD3450"/>
    <w:rsid w:val="00AD42E1"/>
    <w:rsid w:val="00AD6DC8"/>
    <w:rsid w:val="00AD760C"/>
    <w:rsid w:val="00AE1F55"/>
    <w:rsid w:val="00B076CA"/>
    <w:rsid w:val="00B105FC"/>
    <w:rsid w:val="00B11CB5"/>
    <w:rsid w:val="00B15532"/>
    <w:rsid w:val="00B20F88"/>
    <w:rsid w:val="00B27629"/>
    <w:rsid w:val="00B30B43"/>
    <w:rsid w:val="00B329A4"/>
    <w:rsid w:val="00B37EBC"/>
    <w:rsid w:val="00B439FE"/>
    <w:rsid w:val="00B51BF4"/>
    <w:rsid w:val="00B525EF"/>
    <w:rsid w:val="00B52C21"/>
    <w:rsid w:val="00B57B4C"/>
    <w:rsid w:val="00B64A45"/>
    <w:rsid w:val="00B6541A"/>
    <w:rsid w:val="00B75D37"/>
    <w:rsid w:val="00B90B29"/>
    <w:rsid w:val="00B92586"/>
    <w:rsid w:val="00B9299F"/>
    <w:rsid w:val="00BA56EC"/>
    <w:rsid w:val="00BA64F3"/>
    <w:rsid w:val="00BB2B6D"/>
    <w:rsid w:val="00BC5C9A"/>
    <w:rsid w:val="00BD21B0"/>
    <w:rsid w:val="00BE042B"/>
    <w:rsid w:val="00BE1172"/>
    <w:rsid w:val="00BF04A4"/>
    <w:rsid w:val="00BF0A03"/>
    <w:rsid w:val="00BF1CCC"/>
    <w:rsid w:val="00BF5660"/>
    <w:rsid w:val="00C041B4"/>
    <w:rsid w:val="00C13372"/>
    <w:rsid w:val="00C201C0"/>
    <w:rsid w:val="00C235B6"/>
    <w:rsid w:val="00C35B57"/>
    <w:rsid w:val="00C51938"/>
    <w:rsid w:val="00C87DED"/>
    <w:rsid w:val="00CA1E21"/>
    <w:rsid w:val="00CA421E"/>
    <w:rsid w:val="00CA427F"/>
    <w:rsid w:val="00CA4657"/>
    <w:rsid w:val="00CA5A81"/>
    <w:rsid w:val="00CA60CD"/>
    <w:rsid w:val="00CB36DE"/>
    <w:rsid w:val="00CB7E78"/>
    <w:rsid w:val="00CC06AE"/>
    <w:rsid w:val="00CC4CC8"/>
    <w:rsid w:val="00CC4F81"/>
    <w:rsid w:val="00CD0C4A"/>
    <w:rsid w:val="00CF05E2"/>
    <w:rsid w:val="00D00286"/>
    <w:rsid w:val="00D23DA4"/>
    <w:rsid w:val="00D24AA3"/>
    <w:rsid w:val="00D31D01"/>
    <w:rsid w:val="00D51701"/>
    <w:rsid w:val="00D56B78"/>
    <w:rsid w:val="00D56CE8"/>
    <w:rsid w:val="00D603F5"/>
    <w:rsid w:val="00D74EF3"/>
    <w:rsid w:val="00D76903"/>
    <w:rsid w:val="00D80EE9"/>
    <w:rsid w:val="00D8365D"/>
    <w:rsid w:val="00D864DF"/>
    <w:rsid w:val="00D918DA"/>
    <w:rsid w:val="00D949EF"/>
    <w:rsid w:val="00DA6668"/>
    <w:rsid w:val="00DA7D61"/>
    <w:rsid w:val="00DC7892"/>
    <w:rsid w:val="00DE16B4"/>
    <w:rsid w:val="00DE552A"/>
    <w:rsid w:val="00E02B64"/>
    <w:rsid w:val="00E22E10"/>
    <w:rsid w:val="00E2423E"/>
    <w:rsid w:val="00E310D2"/>
    <w:rsid w:val="00E31622"/>
    <w:rsid w:val="00E31700"/>
    <w:rsid w:val="00E42B2B"/>
    <w:rsid w:val="00E5303F"/>
    <w:rsid w:val="00E53734"/>
    <w:rsid w:val="00E54F77"/>
    <w:rsid w:val="00E55DD2"/>
    <w:rsid w:val="00E60C2C"/>
    <w:rsid w:val="00E617DD"/>
    <w:rsid w:val="00E63C64"/>
    <w:rsid w:val="00E72596"/>
    <w:rsid w:val="00E741C9"/>
    <w:rsid w:val="00E757F0"/>
    <w:rsid w:val="00E9217F"/>
    <w:rsid w:val="00E96776"/>
    <w:rsid w:val="00EA02D9"/>
    <w:rsid w:val="00EA2995"/>
    <w:rsid w:val="00EB547A"/>
    <w:rsid w:val="00EB729E"/>
    <w:rsid w:val="00EC2C27"/>
    <w:rsid w:val="00EC3E5F"/>
    <w:rsid w:val="00ED3D0B"/>
    <w:rsid w:val="00ED42F3"/>
    <w:rsid w:val="00ED7546"/>
    <w:rsid w:val="00EF17CB"/>
    <w:rsid w:val="00F046E8"/>
    <w:rsid w:val="00F065DD"/>
    <w:rsid w:val="00F3130F"/>
    <w:rsid w:val="00F319AF"/>
    <w:rsid w:val="00F4455C"/>
    <w:rsid w:val="00F46ADA"/>
    <w:rsid w:val="00F51159"/>
    <w:rsid w:val="00F529FC"/>
    <w:rsid w:val="00F531D5"/>
    <w:rsid w:val="00F55BE6"/>
    <w:rsid w:val="00F60063"/>
    <w:rsid w:val="00F71F38"/>
    <w:rsid w:val="00F72973"/>
    <w:rsid w:val="00F735DB"/>
    <w:rsid w:val="00F74B9E"/>
    <w:rsid w:val="00F75C8D"/>
    <w:rsid w:val="00F779DA"/>
    <w:rsid w:val="00F8285B"/>
    <w:rsid w:val="00FA4A03"/>
    <w:rsid w:val="00FB13BB"/>
    <w:rsid w:val="00FB1646"/>
    <w:rsid w:val="00FB2EA9"/>
    <w:rsid w:val="00FB3CA9"/>
    <w:rsid w:val="00FD74F8"/>
    <w:rsid w:val="00FE49EE"/>
    <w:rsid w:val="00FE5AC1"/>
    <w:rsid w:val="00FF4C84"/>
    <w:rsid w:val="00FF5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AF2E87"/>
  <w15:docId w15:val="{9D322866-BC2B-4AA3-82A9-420159D1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B2B"/>
    <w:pPr>
      <w:widowControl w:val="0"/>
      <w:spacing w:line="360" w:lineRule="auto"/>
      <w:ind w:firstLineChars="200" w:firstLine="200"/>
      <w:jc w:val="both"/>
    </w:pPr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E42B2B"/>
    <w:rPr>
      <w:sz w:val="21"/>
      <w:szCs w:val="21"/>
    </w:rPr>
  </w:style>
  <w:style w:type="character" w:customStyle="1" w:styleId="a4">
    <w:name w:val="註解文字 字元"/>
    <w:link w:val="a5"/>
    <w:uiPriority w:val="99"/>
    <w:rsid w:val="00E42B2B"/>
    <w:rPr>
      <w:rFonts w:ascii="Times New Roman" w:hAnsi="Times New Roman"/>
      <w:sz w:val="24"/>
    </w:rPr>
  </w:style>
  <w:style w:type="paragraph" w:customStyle="1" w:styleId="1">
    <w:name w:val="样式1"/>
    <w:basedOn w:val="a"/>
    <w:rsid w:val="00E42B2B"/>
    <w:pPr>
      <w:numPr>
        <w:numId w:val="1"/>
      </w:numPr>
      <w:adjustRightInd w:val="0"/>
      <w:spacing w:line="240" w:lineRule="auto"/>
      <w:ind w:firstLineChars="0" w:firstLine="0"/>
      <w:textAlignment w:val="baseline"/>
    </w:pPr>
    <w:rPr>
      <w:rFonts w:ascii="SimSun" w:hAnsi="SimSun"/>
      <w:kern w:val="0"/>
      <w:szCs w:val="21"/>
    </w:rPr>
  </w:style>
  <w:style w:type="paragraph" w:styleId="a5">
    <w:name w:val="annotation text"/>
    <w:basedOn w:val="a"/>
    <w:link w:val="a4"/>
    <w:uiPriority w:val="99"/>
    <w:rsid w:val="00E42B2B"/>
    <w:pPr>
      <w:adjustRightInd w:val="0"/>
      <w:spacing w:line="360" w:lineRule="atLeast"/>
      <w:ind w:firstLineChars="0" w:firstLine="0"/>
      <w:jc w:val="left"/>
      <w:textAlignment w:val="baseline"/>
    </w:pPr>
    <w:rPr>
      <w:rFonts w:ascii="Times New Roman" w:eastAsiaTheme="minorEastAsia" w:hAnsi="Times New Roman" w:cstheme="minorBidi"/>
      <w:sz w:val="24"/>
    </w:rPr>
  </w:style>
  <w:style w:type="character" w:customStyle="1" w:styleId="Char1">
    <w:name w:val="批注文字 Char1"/>
    <w:basedOn w:val="a0"/>
    <w:uiPriority w:val="99"/>
    <w:semiHidden/>
    <w:rsid w:val="00E42B2B"/>
    <w:rPr>
      <w:rFonts w:ascii="Calibri" w:eastAsia="SimSun" w:hAnsi="Calibri" w:cs="Times New Roman"/>
    </w:rPr>
  </w:style>
  <w:style w:type="paragraph" w:styleId="a6">
    <w:name w:val="List Paragraph"/>
    <w:basedOn w:val="a"/>
    <w:link w:val="a7"/>
    <w:uiPriority w:val="34"/>
    <w:qFormat/>
    <w:rsid w:val="00E42B2B"/>
    <w:pPr>
      <w:spacing w:line="240" w:lineRule="auto"/>
      <w:ind w:firstLine="420"/>
    </w:pPr>
  </w:style>
  <w:style w:type="character" w:customStyle="1" w:styleId="a7">
    <w:name w:val="清單段落 字元"/>
    <w:basedOn w:val="a0"/>
    <w:link w:val="a6"/>
    <w:uiPriority w:val="34"/>
    <w:rsid w:val="00E42B2B"/>
    <w:rPr>
      <w:rFonts w:ascii="Calibri" w:eastAsia="SimSun" w:hAnsi="Calibri" w:cs="Times New Roman"/>
    </w:rPr>
  </w:style>
  <w:style w:type="paragraph" w:customStyle="1" w:styleId="body">
    <w:name w:val="body"/>
    <w:basedOn w:val="a"/>
    <w:rsid w:val="00E42B2B"/>
    <w:pPr>
      <w:widowControl/>
      <w:spacing w:before="100" w:beforeAutospacing="1" w:after="100" w:afterAutospacing="1" w:line="240" w:lineRule="auto"/>
      <w:ind w:left="874" w:firstLineChars="0" w:hanging="420"/>
      <w:jc w:val="left"/>
    </w:pPr>
    <w:rPr>
      <w:rFonts w:ascii="仿宋" w:eastAsia="仿宋" w:hAnsi="仿宋"/>
      <w:kern w:val="0"/>
      <w:sz w:val="2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42B2B"/>
    <w:pPr>
      <w:spacing w:line="240" w:lineRule="auto"/>
    </w:pPr>
    <w:rPr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42B2B"/>
    <w:rPr>
      <w:rFonts w:ascii="Calibri" w:eastAsia="SimSun" w:hAnsi="Calibri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91C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b">
    <w:name w:val="頁首 字元"/>
    <w:basedOn w:val="a0"/>
    <w:link w:val="aa"/>
    <w:uiPriority w:val="99"/>
    <w:rsid w:val="00491CC4"/>
    <w:rPr>
      <w:rFonts w:ascii="Calibri" w:eastAsia="SimSun" w:hAnsi="Calibri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491CC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d">
    <w:name w:val="頁尾 字元"/>
    <w:basedOn w:val="a0"/>
    <w:link w:val="ac"/>
    <w:uiPriority w:val="99"/>
    <w:rsid w:val="00491CC4"/>
    <w:rPr>
      <w:rFonts w:ascii="Calibri" w:eastAsia="SimSun" w:hAnsi="Calibri" w:cs="Times New Roman"/>
      <w:sz w:val="18"/>
      <w:szCs w:val="18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ED3D0B"/>
    <w:pPr>
      <w:adjustRightInd/>
      <w:spacing w:line="360" w:lineRule="auto"/>
      <w:ind w:firstLineChars="200" w:firstLine="200"/>
      <w:textAlignment w:val="auto"/>
    </w:pPr>
    <w:rPr>
      <w:rFonts w:ascii="Calibri" w:eastAsia="SimSun" w:hAnsi="Calibri" w:cs="Times New Roman"/>
      <w:b/>
      <w:bCs/>
      <w:sz w:val="21"/>
    </w:rPr>
  </w:style>
  <w:style w:type="character" w:customStyle="1" w:styleId="af">
    <w:name w:val="註解主旨 字元"/>
    <w:basedOn w:val="a4"/>
    <w:link w:val="ae"/>
    <w:uiPriority w:val="99"/>
    <w:semiHidden/>
    <w:rsid w:val="00ED3D0B"/>
    <w:rPr>
      <w:rFonts w:ascii="Calibri" w:eastAsia="SimSun" w:hAnsi="Calibri" w:cs="Times New Roman"/>
      <w:b/>
      <w:bCs/>
      <w:sz w:val="24"/>
    </w:rPr>
  </w:style>
  <w:style w:type="paragraph" w:styleId="af0">
    <w:name w:val="Revision"/>
    <w:hidden/>
    <w:uiPriority w:val="99"/>
    <w:semiHidden/>
    <w:rsid w:val="00E617DD"/>
    <w:rPr>
      <w:rFonts w:ascii="Calibri" w:eastAsia="SimSun" w:hAnsi="Calibri" w:cs="Times New Roman"/>
    </w:rPr>
  </w:style>
  <w:style w:type="table" w:styleId="af1">
    <w:name w:val="Table Grid"/>
    <w:basedOn w:val="a1"/>
    <w:uiPriority w:val="59"/>
    <w:rsid w:val="009E4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4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4B473-CDE6-4AFF-B866-025D4A6C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丁济</dc:creator>
  <cp:lastModifiedBy>許嘉沛</cp:lastModifiedBy>
  <cp:revision>6</cp:revision>
  <dcterms:created xsi:type="dcterms:W3CDTF">2020-12-02T09:21:00Z</dcterms:created>
  <dcterms:modified xsi:type="dcterms:W3CDTF">2020-12-03T01:33:00Z</dcterms:modified>
</cp:coreProperties>
</file>